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E7" w:rsidRDefault="00C449E7" w:rsidP="00C449E7">
      <w:pPr>
        <w:spacing w:after="120" w:line="280" w:lineRule="exact"/>
        <w:ind w:left="10915" w:right="-2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97F56" w:rsidRDefault="00C449E7" w:rsidP="00C449E7">
      <w:pPr>
        <w:spacing w:after="120" w:line="280" w:lineRule="exact"/>
        <w:ind w:left="10915" w:right="-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протоколу заседания комиссии войсковой части 1234 по противодействию коррупции </w:t>
      </w:r>
      <w:r>
        <w:rPr>
          <w:sz w:val="28"/>
          <w:szCs w:val="28"/>
        </w:rPr>
        <w:br/>
        <w:t xml:space="preserve">от </w:t>
      </w:r>
      <w:r w:rsidR="002C79A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C79A3">
        <w:rPr>
          <w:sz w:val="28"/>
          <w:szCs w:val="28"/>
        </w:rPr>
        <w:t>декабря 2024 г. № 3</w:t>
      </w:r>
    </w:p>
    <w:p w:rsidR="00C449E7" w:rsidRPr="00C449E7" w:rsidRDefault="00C449E7" w:rsidP="00CF218F">
      <w:pPr>
        <w:spacing w:after="120" w:line="280" w:lineRule="exact"/>
        <w:ind w:right="-30"/>
        <w:jc w:val="right"/>
        <w:rPr>
          <w:sz w:val="28"/>
          <w:szCs w:val="28"/>
        </w:rPr>
      </w:pPr>
    </w:p>
    <w:p w:rsidR="00F82686" w:rsidRPr="00177862" w:rsidRDefault="00F82686" w:rsidP="00FD45C4">
      <w:pPr>
        <w:spacing w:after="120" w:line="280" w:lineRule="exact"/>
        <w:ind w:right="8335"/>
        <w:jc w:val="both"/>
        <w:rPr>
          <w:sz w:val="28"/>
          <w:szCs w:val="28"/>
        </w:rPr>
      </w:pPr>
      <w:r w:rsidRPr="00177862">
        <w:rPr>
          <w:sz w:val="28"/>
          <w:szCs w:val="28"/>
        </w:rPr>
        <w:t>ПЛАН</w:t>
      </w:r>
    </w:p>
    <w:p w:rsidR="00F82686" w:rsidRPr="00177862" w:rsidRDefault="00F82686" w:rsidP="00F506F3">
      <w:pPr>
        <w:spacing w:line="280" w:lineRule="exact"/>
        <w:ind w:right="9751"/>
        <w:jc w:val="both"/>
        <w:rPr>
          <w:sz w:val="28"/>
          <w:szCs w:val="28"/>
        </w:rPr>
      </w:pPr>
      <w:r w:rsidRPr="00177862">
        <w:rPr>
          <w:sz w:val="28"/>
          <w:szCs w:val="28"/>
        </w:rPr>
        <w:t xml:space="preserve">работы комиссии </w:t>
      </w:r>
      <w:r w:rsidR="00B863B2" w:rsidRPr="00177862">
        <w:rPr>
          <w:sz w:val="28"/>
          <w:szCs w:val="28"/>
        </w:rPr>
        <w:t>войсковой части 1234</w:t>
      </w:r>
      <w:r w:rsidR="00F506F3">
        <w:rPr>
          <w:sz w:val="28"/>
          <w:szCs w:val="28"/>
        </w:rPr>
        <w:t xml:space="preserve"> </w:t>
      </w:r>
      <w:r w:rsidR="00F506F3">
        <w:rPr>
          <w:sz w:val="28"/>
          <w:szCs w:val="28"/>
        </w:rPr>
        <w:br/>
      </w:r>
      <w:r w:rsidRPr="00177862">
        <w:rPr>
          <w:sz w:val="28"/>
          <w:szCs w:val="28"/>
        </w:rPr>
        <w:t>по противодействию коррупции на 20</w:t>
      </w:r>
      <w:r w:rsidR="00AF6DF9">
        <w:rPr>
          <w:sz w:val="28"/>
          <w:szCs w:val="28"/>
        </w:rPr>
        <w:t>2</w:t>
      </w:r>
      <w:r w:rsidR="002C79A3">
        <w:rPr>
          <w:sz w:val="28"/>
          <w:szCs w:val="28"/>
        </w:rPr>
        <w:t>5</w:t>
      </w:r>
      <w:r w:rsidRPr="00177862">
        <w:rPr>
          <w:sz w:val="28"/>
          <w:szCs w:val="28"/>
        </w:rPr>
        <w:t xml:space="preserve"> год</w:t>
      </w:r>
    </w:p>
    <w:p w:rsidR="00874F7F" w:rsidRDefault="00874F7F" w:rsidP="00F82686">
      <w:pPr>
        <w:ind w:right="18"/>
        <w:jc w:val="both"/>
        <w:rPr>
          <w:sz w:val="28"/>
          <w:szCs w:val="28"/>
        </w:rPr>
      </w:pPr>
    </w:p>
    <w:tbl>
      <w:tblPr>
        <w:tblW w:w="15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8160"/>
        <w:gridCol w:w="2400"/>
        <w:gridCol w:w="2400"/>
        <w:gridCol w:w="1560"/>
      </w:tblGrid>
      <w:tr w:rsidR="00F82686" w:rsidRPr="00293343" w:rsidTr="001B11B3">
        <w:trPr>
          <w:cantSplit/>
          <w:tblHeader/>
        </w:trPr>
        <w:tc>
          <w:tcPr>
            <w:tcW w:w="803" w:type="dxa"/>
            <w:vAlign w:val="center"/>
          </w:tcPr>
          <w:p w:rsidR="00F82686" w:rsidRPr="00F82965" w:rsidRDefault="00F82686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№ п/п</w:t>
            </w:r>
          </w:p>
        </w:tc>
        <w:tc>
          <w:tcPr>
            <w:tcW w:w="8160" w:type="dxa"/>
            <w:vAlign w:val="center"/>
          </w:tcPr>
          <w:p w:rsidR="00F82686" w:rsidRPr="00F82965" w:rsidRDefault="00F82686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Мероприятия</w:t>
            </w:r>
          </w:p>
        </w:tc>
        <w:tc>
          <w:tcPr>
            <w:tcW w:w="2400" w:type="dxa"/>
            <w:vAlign w:val="center"/>
          </w:tcPr>
          <w:p w:rsidR="00F82686" w:rsidRPr="00F82965" w:rsidRDefault="00F82686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400" w:type="dxa"/>
            <w:vAlign w:val="center"/>
          </w:tcPr>
          <w:p w:rsidR="00F82686" w:rsidRPr="00F82965" w:rsidRDefault="00F82686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Ответственный за проведение (подготовку)</w:t>
            </w:r>
          </w:p>
        </w:tc>
        <w:tc>
          <w:tcPr>
            <w:tcW w:w="1560" w:type="dxa"/>
            <w:vAlign w:val="center"/>
          </w:tcPr>
          <w:p w:rsidR="00F82686" w:rsidRPr="00F82965" w:rsidRDefault="00F82686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Примечание</w:t>
            </w:r>
          </w:p>
        </w:tc>
      </w:tr>
      <w:tr w:rsidR="0068104F" w:rsidRPr="00293343" w:rsidTr="001B11B3">
        <w:trPr>
          <w:cantSplit/>
        </w:trPr>
        <w:tc>
          <w:tcPr>
            <w:tcW w:w="15323" w:type="dxa"/>
            <w:gridSpan w:val="5"/>
          </w:tcPr>
          <w:p w:rsidR="0068104F" w:rsidRPr="00F82965" w:rsidRDefault="005C5FC3" w:rsidP="00F82965">
            <w:pPr>
              <w:spacing w:line="280" w:lineRule="exact"/>
              <w:ind w:right="-108"/>
              <w:jc w:val="center"/>
              <w:rPr>
                <w:b/>
                <w:sz w:val="26"/>
                <w:szCs w:val="26"/>
              </w:rPr>
            </w:pPr>
            <w:r w:rsidRPr="00F82965">
              <w:rPr>
                <w:b/>
                <w:sz w:val="26"/>
                <w:szCs w:val="26"/>
              </w:rPr>
              <w:t>ОРГАНИЗАЦИОННЫЕ</w:t>
            </w:r>
            <w:r w:rsidR="005D084D" w:rsidRPr="00F82965">
              <w:rPr>
                <w:b/>
                <w:sz w:val="26"/>
                <w:szCs w:val="26"/>
              </w:rPr>
              <w:t xml:space="preserve"> МЕРОПРИЯТИЯ</w:t>
            </w:r>
          </w:p>
        </w:tc>
      </w:tr>
      <w:tr w:rsidR="008D0F93" w:rsidRPr="00293343" w:rsidTr="001B11B3">
        <w:trPr>
          <w:cantSplit/>
        </w:trPr>
        <w:tc>
          <w:tcPr>
            <w:tcW w:w="803" w:type="dxa"/>
            <w:vMerge w:val="restart"/>
          </w:tcPr>
          <w:p w:rsidR="008D0F93" w:rsidRPr="00F82965" w:rsidRDefault="00F0007D" w:rsidP="00F82965">
            <w:pPr>
              <w:spacing w:line="280" w:lineRule="exact"/>
              <w:ind w:left="360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1.</w:t>
            </w:r>
          </w:p>
        </w:tc>
        <w:tc>
          <w:tcPr>
            <w:tcW w:w="8160" w:type="dxa"/>
          </w:tcPr>
          <w:p w:rsidR="008D0F93" w:rsidRPr="00F82965" w:rsidRDefault="008D0F93" w:rsidP="00F82965">
            <w:pPr>
              <w:spacing w:line="280" w:lineRule="exact"/>
              <w:ind w:right="12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Организовать:</w:t>
            </w:r>
          </w:p>
          <w:p w:rsidR="008D0F93" w:rsidRPr="00F82965" w:rsidRDefault="00836545" w:rsidP="00F82965">
            <w:pPr>
              <w:spacing w:line="280" w:lineRule="exact"/>
              <w:ind w:right="12" w:firstLine="677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а</w:t>
            </w:r>
            <w:r w:rsidR="00EF757B" w:rsidRPr="00F82965">
              <w:rPr>
                <w:sz w:val="26"/>
                <w:szCs w:val="26"/>
              </w:rPr>
              <w:t xml:space="preserve">нализ работы комиссии воинской части </w:t>
            </w:r>
            <w:r w:rsidR="004D5AEB" w:rsidRPr="00F82965">
              <w:rPr>
                <w:sz w:val="26"/>
                <w:szCs w:val="26"/>
              </w:rPr>
              <w:t>по противодействию</w:t>
            </w:r>
            <w:r w:rsidRPr="00F82965">
              <w:rPr>
                <w:sz w:val="26"/>
                <w:szCs w:val="26"/>
              </w:rPr>
              <w:t xml:space="preserve"> коррупци</w:t>
            </w:r>
            <w:r w:rsidR="004D5AEB" w:rsidRPr="00F82965">
              <w:rPr>
                <w:sz w:val="26"/>
                <w:szCs w:val="26"/>
              </w:rPr>
              <w:t>и за предшествующее полугодие</w:t>
            </w:r>
            <w:r w:rsidRPr="00F82965">
              <w:rPr>
                <w:sz w:val="26"/>
                <w:szCs w:val="26"/>
              </w:rPr>
              <w:t>;</w:t>
            </w:r>
          </w:p>
        </w:tc>
        <w:tc>
          <w:tcPr>
            <w:tcW w:w="2400" w:type="dxa"/>
            <w:vAlign w:val="center"/>
          </w:tcPr>
          <w:p w:rsidR="008D0F93" w:rsidRPr="00F82965" w:rsidRDefault="00E23AE3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4D5AEB" w:rsidRPr="00F82965">
              <w:rPr>
                <w:sz w:val="26"/>
                <w:szCs w:val="26"/>
              </w:rPr>
              <w:t>юль</w:t>
            </w:r>
            <w:r>
              <w:rPr>
                <w:sz w:val="26"/>
                <w:szCs w:val="26"/>
              </w:rPr>
              <w:t>, декабрь</w:t>
            </w:r>
          </w:p>
        </w:tc>
        <w:tc>
          <w:tcPr>
            <w:tcW w:w="2400" w:type="dxa"/>
            <w:vAlign w:val="center"/>
          </w:tcPr>
          <w:p w:rsidR="008D0F93" w:rsidRPr="00F82965" w:rsidRDefault="008D0F93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 xml:space="preserve">члены </w:t>
            </w:r>
          </w:p>
          <w:p w:rsidR="008D0F93" w:rsidRPr="00F82965" w:rsidRDefault="008D0F93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комиссии</w:t>
            </w:r>
          </w:p>
        </w:tc>
        <w:tc>
          <w:tcPr>
            <w:tcW w:w="1560" w:type="dxa"/>
          </w:tcPr>
          <w:p w:rsidR="008D0F93" w:rsidRPr="00F82965" w:rsidRDefault="008D0F93" w:rsidP="00F82965">
            <w:pPr>
              <w:spacing w:line="280" w:lineRule="exact"/>
              <w:ind w:right="8615"/>
              <w:rPr>
                <w:color w:val="FF0000"/>
                <w:sz w:val="26"/>
                <w:szCs w:val="26"/>
              </w:rPr>
            </w:pPr>
          </w:p>
        </w:tc>
      </w:tr>
      <w:tr w:rsidR="008D0F93" w:rsidRPr="00293343" w:rsidTr="001B11B3">
        <w:trPr>
          <w:cantSplit/>
          <w:trHeight w:val="543"/>
        </w:trPr>
        <w:tc>
          <w:tcPr>
            <w:tcW w:w="803" w:type="dxa"/>
            <w:vMerge/>
            <w:tcBorders>
              <w:bottom w:val="single" w:sz="4" w:space="0" w:color="auto"/>
            </w:tcBorders>
          </w:tcPr>
          <w:p w:rsidR="008D0F93" w:rsidRPr="00F82965" w:rsidRDefault="008D0F93" w:rsidP="00F829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28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</w:tcPr>
          <w:p w:rsidR="008D0F93" w:rsidRPr="00F82965" w:rsidRDefault="00D12386" w:rsidP="00F82965">
            <w:pPr>
              <w:spacing w:line="280" w:lineRule="exact"/>
              <w:ind w:right="12" w:firstLine="677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выступления представителей прокуратуры</w:t>
            </w:r>
            <w:r w:rsidR="00E23AE3">
              <w:rPr>
                <w:sz w:val="26"/>
                <w:szCs w:val="26"/>
              </w:rPr>
              <w:t>, следственных органов</w:t>
            </w:r>
            <w:r w:rsidRPr="00F82965">
              <w:rPr>
                <w:sz w:val="26"/>
                <w:szCs w:val="26"/>
              </w:rPr>
              <w:t xml:space="preserve"> перед личным составом воинской части по вопросам профилактики правонарушений</w:t>
            </w:r>
            <w:r w:rsidR="002048EE" w:rsidRPr="00F82965">
              <w:rPr>
                <w:sz w:val="26"/>
                <w:szCs w:val="26"/>
              </w:rPr>
              <w:t>.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D0F93" w:rsidRPr="00F82965" w:rsidRDefault="002D3922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по решению Председателя комиссии</w:t>
            </w:r>
          </w:p>
          <w:p w:rsidR="002048EE" w:rsidRPr="00F82965" w:rsidRDefault="002048EE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(по согласованию с прокуратурой)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D0F93" w:rsidRPr="00F82965" w:rsidRDefault="00F82965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начальник отдела идеологической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0F93" w:rsidRPr="00F82965" w:rsidRDefault="008D0F93" w:rsidP="00F82965">
            <w:pPr>
              <w:spacing w:line="280" w:lineRule="exact"/>
              <w:ind w:right="8615"/>
              <w:rPr>
                <w:color w:val="FF0000"/>
                <w:sz w:val="26"/>
                <w:szCs w:val="26"/>
              </w:rPr>
            </w:pPr>
          </w:p>
        </w:tc>
      </w:tr>
      <w:tr w:rsidR="003D15F5" w:rsidRPr="00293343" w:rsidTr="001B11B3">
        <w:trPr>
          <w:cantSplit/>
          <w:trHeight w:val="543"/>
        </w:trPr>
        <w:tc>
          <w:tcPr>
            <w:tcW w:w="803" w:type="dxa"/>
            <w:vMerge w:val="restart"/>
          </w:tcPr>
          <w:p w:rsidR="003D15F5" w:rsidRPr="00F82965" w:rsidRDefault="003D15F5" w:rsidP="00F82965">
            <w:pPr>
              <w:spacing w:line="280" w:lineRule="exact"/>
              <w:ind w:left="360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2.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F5" w:rsidRPr="00F82965" w:rsidRDefault="003D15F5" w:rsidP="00F82965">
            <w:pPr>
              <w:spacing w:line="280" w:lineRule="exact"/>
              <w:ind w:right="12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 xml:space="preserve">Провести: </w:t>
            </w:r>
          </w:p>
          <w:p w:rsidR="003D15F5" w:rsidRPr="00F82965" w:rsidRDefault="003D15F5" w:rsidP="00F82965">
            <w:pPr>
              <w:spacing w:line="280" w:lineRule="exact"/>
              <w:ind w:right="12" w:firstLine="677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анализ деятельности должностных лиц воинской части по предупреждению коррупционных преступлений;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5F5" w:rsidRPr="00F82965" w:rsidRDefault="003D15F5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постоянно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D15F5" w:rsidRPr="00F82965" w:rsidRDefault="003D15F5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 xml:space="preserve">члены </w:t>
            </w:r>
          </w:p>
          <w:p w:rsidR="003D15F5" w:rsidRPr="00F82965" w:rsidRDefault="003D15F5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комиссии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F5" w:rsidRPr="00F82965" w:rsidRDefault="003D15F5" w:rsidP="00F82965">
            <w:pPr>
              <w:spacing w:line="280" w:lineRule="exact"/>
              <w:ind w:right="8615"/>
              <w:rPr>
                <w:color w:val="FF0000"/>
                <w:sz w:val="26"/>
                <w:szCs w:val="26"/>
              </w:rPr>
            </w:pPr>
          </w:p>
        </w:tc>
      </w:tr>
      <w:tr w:rsidR="003D15F5" w:rsidRPr="00293343" w:rsidTr="004013F5">
        <w:trPr>
          <w:cantSplit/>
          <w:trHeight w:val="600"/>
        </w:trPr>
        <w:tc>
          <w:tcPr>
            <w:tcW w:w="803" w:type="dxa"/>
            <w:vMerge/>
          </w:tcPr>
          <w:p w:rsidR="003D15F5" w:rsidRPr="00F82965" w:rsidRDefault="003D15F5" w:rsidP="00F829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28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F5" w:rsidRPr="00F82965" w:rsidRDefault="003D15F5" w:rsidP="00F82965">
            <w:pPr>
              <w:spacing w:line="280" w:lineRule="exact"/>
              <w:ind w:right="12" w:firstLine="677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заслушивание командиров (начальников) подразделений, в которых допущены коррупционные преступления, рост коррупционных правонарушений, правонарушений, создающих условия для коррупции;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15F5" w:rsidRPr="00F82965" w:rsidRDefault="003D15F5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по решению Председателя комиссии</w:t>
            </w:r>
          </w:p>
        </w:tc>
        <w:tc>
          <w:tcPr>
            <w:tcW w:w="2400" w:type="dxa"/>
            <w:vAlign w:val="center"/>
          </w:tcPr>
          <w:p w:rsidR="003D15F5" w:rsidRPr="00F82965" w:rsidRDefault="003D15F5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Председатель комиссии,</w:t>
            </w:r>
          </w:p>
          <w:p w:rsidR="003D15F5" w:rsidRPr="00F82965" w:rsidRDefault="003D15F5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3D15F5" w:rsidRPr="00F82965" w:rsidRDefault="003D15F5" w:rsidP="00F82965">
            <w:pPr>
              <w:spacing w:line="280" w:lineRule="exact"/>
              <w:ind w:right="8615"/>
              <w:rPr>
                <w:color w:val="FF0000"/>
                <w:sz w:val="26"/>
                <w:szCs w:val="26"/>
              </w:rPr>
            </w:pPr>
          </w:p>
        </w:tc>
      </w:tr>
      <w:tr w:rsidR="003D15F5" w:rsidRPr="00293343" w:rsidTr="004013F5">
        <w:trPr>
          <w:cantSplit/>
          <w:trHeight w:val="600"/>
        </w:trPr>
        <w:tc>
          <w:tcPr>
            <w:tcW w:w="803" w:type="dxa"/>
            <w:vMerge/>
          </w:tcPr>
          <w:p w:rsidR="003D15F5" w:rsidRPr="00F82965" w:rsidRDefault="003D15F5" w:rsidP="00F829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28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F5" w:rsidRPr="00F82965" w:rsidRDefault="003D15F5" w:rsidP="00F82965">
            <w:pPr>
              <w:spacing w:line="280" w:lineRule="exact"/>
              <w:ind w:right="12" w:firstLine="677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урегулирование либо предотвращение конфликта интересов;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5F5" w:rsidRPr="00F82965" w:rsidRDefault="00300EEE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наличии фактов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D15F5" w:rsidRPr="00F82965" w:rsidRDefault="003D15F5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Председатель комиссии,</w:t>
            </w:r>
          </w:p>
          <w:p w:rsidR="003D15F5" w:rsidRPr="00F82965" w:rsidRDefault="003D15F5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3D15F5" w:rsidRPr="00F82965" w:rsidRDefault="003D15F5" w:rsidP="00F82965">
            <w:pPr>
              <w:spacing w:line="280" w:lineRule="exact"/>
              <w:ind w:right="8615"/>
              <w:rPr>
                <w:color w:val="FF0000"/>
                <w:sz w:val="26"/>
                <w:szCs w:val="26"/>
              </w:rPr>
            </w:pPr>
          </w:p>
        </w:tc>
      </w:tr>
      <w:tr w:rsidR="003D15F5" w:rsidRPr="00293343" w:rsidTr="00C76BA7">
        <w:trPr>
          <w:cantSplit/>
          <w:trHeight w:val="928"/>
        </w:trPr>
        <w:tc>
          <w:tcPr>
            <w:tcW w:w="803" w:type="dxa"/>
            <w:vMerge/>
          </w:tcPr>
          <w:p w:rsidR="003D15F5" w:rsidRPr="00F82965" w:rsidRDefault="003D15F5" w:rsidP="00F829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line="28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F5" w:rsidRPr="00F82965" w:rsidRDefault="003D15F5" w:rsidP="00F82965">
            <w:pPr>
              <w:spacing w:line="280" w:lineRule="exact"/>
              <w:ind w:right="12" w:firstLine="677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мониторинг общественного мнения личного состава по вопросам правовой и социальной защиты, служебной деятельности и быта, подготовка предложений для принятия управленческих решений.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5F5" w:rsidRPr="00F82965" w:rsidRDefault="00E23AE3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</w:t>
            </w:r>
            <w:r w:rsidR="003D15F5" w:rsidRPr="00F82965">
              <w:rPr>
                <w:sz w:val="26"/>
                <w:szCs w:val="26"/>
              </w:rPr>
              <w:t>ябрь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D15F5" w:rsidRPr="00F82965" w:rsidRDefault="003D15F5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Председатель комиссии,</w:t>
            </w:r>
          </w:p>
          <w:p w:rsidR="003D15F5" w:rsidRPr="00F82965" w:rsidRDefault="003D15F5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F5" w:rsidRPr="00F82965" w:rsidRDefault="003D15F5" w:rsidP="00F82965">
            <w:pPr>
              <w:spacing w:line="280" w:lineRule="exact"/>
              <w:ind w:right="8615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194316" w:rsidRPr="00E66FBE" w:rsidTr="001B11B3">
        <w:trPr>
          <w:cantSplit/>
        </w:trPr>
        <w:tc>
          <w:tcPr>
            <w:tcW w:w="15323" w:type="dxa"/>
            <w:gridSpan w:val="5"/>
            <w:vAlign w:val="center"/>
          </w:tcPr>
          <w:p w:rsidR="00194316" w:rsidRPr="00F82965" w:rsidRDefault="005D084D" w:rsidP="00F82965">
            <w:pPr>
              <w:spacing w:line="280" w:lineRule="exact"/>
              <w:ind w:right="12"/>
              <w:jc w:val="center"/>
              <w:rPr>
                <w:b/>
                <w:sz w:val="26"/>
                <w:szCs w:val="26"/>
              </w:rPr>
            </w:pPr>
            <w:r w:rsidRPr="00F82965">
              <w:rPr>
                <w:b/>
                <w:sz w:val="26"/>
                <w:szCs w:val="26"/>
              </w:rPr>
              <w:t>ЗАСЕДАНИЯ КОМИССИИ ВОИНСКОЙ ЧАСТИ</w:t>
            </w:r>
          </w:p>
        </w:tc>
      </w:tr>
      <w:tr w:rsidR="00753EA8" w:rsidRPr="00E66FBE" w:rsidTr="00753EA8">
        <w:trPr>
          <w:cantSplit/>
          <w:trHeight w:val="636"/>
        </w:trPr>
        <w:tc>
          <w:tcPr>
            <w:tcW w:w="803" w:type="dxa"/>
            <w:vMerge w:val="restart"/>
          </w:tcPr>
          <w:p w:rsidR="00753EA8" w:rsidRPr="00F82965" w:rsidRDefault="00F0007D" w:rsidP="00F82965">
            <w:pPr>
              <w:spacing w:line="280" w:lineRule="exact"/>
              <w:ind w:left="360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1.</w:t>
            </w:r>
          </w:p>
        </w:tc>
        <w:tc>
          <w:tcPr>
            <w:tcW w:w="8160" w:type="dxa"/>
          </w:tcPr>
          <w:p w:rsidR="00753EA8" w:rsidRPr="00F82965" w:rsidRDefault="00753EA8" w:rsidP="00F82965">
            <w:pPr>
              <w:spacing w:line="280" w:lineRule="exact"/>
              <w:ind w:right="12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  <w:u w:val="single"/>
              </w:rPr>
              <w:t>Повестка дня:</w:t>
            </w:r>
          </w:p>
          <w:p w:rsidR="00753EA8" w:rsidRPr="00F82965" w:rsidRDefault="00753EA8" w:rsidP="00F82965">
            <w:pPr>
              <w:spacing w:line="280" w:lineRule="exact"/>
              <w:ind w:right="12" w:firstLine="677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анализ состояния работы по противодействию коррупции в воинской части (нарушения антикоррупционного законодательства, допущенные личным составом воинской части, принятые меры по устранению нарушений, их последствий, а также причин и условий, способствующих совершению названных нарушений);</w:t>
            </w:r>
          </w:p>
        </w:tc>
        <w:tc>
          <w:tcPr>
            <w:tcW w:w="2400" w:type="dxa"/>
            <w:vMerge w:val="restart"/>
            <w:vAlign w:val="center"/>
          </w:tcPr>
          <w:p w:rsidR="00753EA8" w:rsidRPr="00F82965" w:rsidRDefault="00D97F4D" w:rsidP="00D97F4D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400" w:type="dxa"/>
            <w:vAlign w:val="center"/>
          </w:tcPr>
          <w:p w:rsidR="00753EA8" w:rsidRPr="00F82965" w:rsidRDefault="00F82965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начальник отдела идеологической работы</w:t>
            </w:r>
          </w:p>
        </w:tc>
        <w:tc>
          <w:tcPr>
            <w:tcW w:w="1560" w:type="dxa"/>
          </w:tcPr>
          <w:p w:rsidR="00753EA8" w:rsidRPr="00F82965" w:rsidRDefault="00753EA8" w:rsidP="00F82965">
            <w:pPr>
              <w:spacing w:line="280" w:lineRule="exact"/>
              <w:ind w:right="8615"/>
              <w:rPr>
                <w:sz w:val="26"/>
                <w:szCs w:val="26"/>
              </w:rPr>
            </w:pPr>
          </w:p>
        </w:tc>
      </w:tr>
      <w:tr w:rsidR="00753EA8" w:rsidRPr="00E66FBE" w:rsidTr="001B11B3">
        <w:trPr>
          <w:cantSplit/>
          <w:trHeight w:val="633"/>
        </w:trPr>
        <w:tc>
          <w:tcPr>
            <w:tcW w:w="803" w:type="dxa"/>
            <w:vMerge/>
          </w:tcPr>
          <w:p w:rsidR="00753EA8" w:rsidRPr="00F82965" w:rsidRDefault="00753EA8" w:rsidP="00F82965">
            <w:pPr>
              <w:numPr>
                <w:ilvl w:val="0"/>
                <w:numId w:val="2"/>
              </w:numPr>
              <w:spacing w:line="28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753EA8" w:rsidRPr="00F82965" w:rsidRDefault="00753EA8" w:rsidP="00300EEE">
            <w:pPr>
              <w:spacing w:line="280" w:lineRule="exact"/>
              <w:ind w:right="12" w:firstLine="677"/>
              <w:jc w:val="both"/>
              <w:rPr>
                <w:sz w:val="26"/>
                <w:szCs w:val="26"/>
                <w:u w:val="single"/>
              </w:rPr>
            </w:pPr>
            <w:r w:rsidRPr="00F82965">
              <w:rPr>
                <w:sz w:val="26"/>
                <w:szCs w:val="26"/>
              </w:rPr>
              <w:t xml:space="preserve">основные коррупционные риски в воинской части по направлению </w:t>
            </w:r>
            <w:r w:rsidR="00C3233C" w:rsidRPr="00F82965">
              <w:rPr>
                <w:sz w:val="26"/>
                <w:szCs w:val="26"/>
              </w:rPr>
              <w:t>1</w:t>
            </w:r>
            <w:r w:rsidRPr="00F82965">
              <w:rPr>
                <w:sz w:val="26"/>
                <w:szCs w:val="26"/>
              </w:rPr>
              <w:t>-го управления, выявленные в 2024</w:t>
            </w:r>
            <w:r w:rsidR="00300EEE">
              <w:rPr>
                <w:sz w:val="26"/>
                <w:szCs w:val="26"/>
              </w:rPr>
              <w:t>-2025</w:t>
            </w:r>
            <w:r w:rsidRPr="00F82965">
              <w:rPr>
                <w:sz w:val="26"/>
                <w:szCs w:val="26"/>
              </w:rPr>
              <w:t xml:space="preserve"> г</w:t>
            </w:r>
            <w:r w:rsidR="00796F59" w:rsidRPr="00F82965">
              <w:rPr>
                <w:sz w:val="26"/>
                <w:szCs w:val="26"/>
              </w:rPr>
              <w:t>од</w:t>
            </w:r>
            <w:r w:rsidR="00300EEE">
              <w:rPr>
                <w:sz w:val="26"/>
                <w:szCs w:val="26"/>
              </w:rPr>
              <w:t>ах</w:t>
            </w:r>
            <w:r w:rsidRPr="00F82965">
              <w:rPr>
                <w:sz w:val="26"/>
                <w:szCs w:val="26"/>
              </w:rPr>
              <w:t>, принятые меры по их устранению;</w:t>
            </w:r>
          </w:p>
        </w:tc>
        <w:tc>
          <w:tcPr>
            <w:tcW w:w="2400" w:type="dxa"/>
            <w:vMerge/>
            <w:vAlign w:val="center"/>
          </w:tcPr>
          <w:p w:rsidR="00753EA8" w:rsidRPr="00F82965" w:rsidRDefault="00753EA8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00" w:type="dxa"/>
            <w:vAlign w:val="center"/>
          </w:tcPr>
          <w:p w:rsidR="00753EA8" w:rsidRPr="00F82965" w:rsidRDefault="00F82965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начальник 1-го управления</w:t>
            </w:r>
          </w:p>
        </w:tc>
        <w:tc>
          <w:tcPr>
            <w:tcW w:w="1560" w:type="dxa"/>
          </w:tcPr>
          <w:p w:rsidR="00753EA8" w:rsidRPr="00F82965" w:rsidRDefault="00753EA8" w:rsidP="00F82965">
            <w:pPr>
              <w:spacing w:line="280" w:lineRule="exact"/>
              <w:ind w:right="8615"/>
              <w:rPr>
                <w:sz w:val="26"/>
                <w:szCs w:val="26"/>
              </w:rPr>
            </w:pPr>
          </w:p>
        </w:tc>
      </w:tr>
      <w:tr w:rsidR="00753EA8" w:rsidRPr="00E66FBE" w:rsidTr="001B11B3">
        <w:trPr>
          <w:cantSplit/>
          <w:trHeight w:val="633"/>
        </w:trPr>
        <w:tc>
          <w:tcPr>
            <w:tcW w:w="803" w:type="dxa"/>
            <w:vMerge/>
          </w:tcPr>
          <w:p w:rsidR="00753EA8" w:rsidRPr="00F82965" w:rsidRDefault="00753EA8" w:rsidP="00F82965">
            <w:pPr>
              <w:numPr>
                <w:ilvl w:val="0"/>
                <w:numId w:val="2"/>
              </w:numPr>
              <w:spacing w:line="28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753EA8" w:rsidRPr="00F82965" w:rsidRDefault="00F11A3B" w:rsidP="00F82965">
            <w:pPr>
              <w:spacing w:line="280" w:lineRule="exact"/>
              <w:ind w:right="12" w:firstLine="677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состояние дебиторской задолженности, обоснованность расходования бюджетных средств в воинской части</w:t>
            </w:r>
            <w:r w:rsidR="002048EE" w:rsidRPr="00F82965">
              <w:rPr>
                <w:sz w:val="26"/>
                <w:szCs w:val="26"/>
              </w:rPr>
              <w:t xml:space="preserve"> (по необходимости)</w:t>
            </w:r>
            <w:r w:rsidRPr="00F82965">
              <w:rPr>
                <w:sz w:val="26"/>
                <w:szCs w:val="26"/>
              </w:rPr>
              <w:t>;</w:t>
            </w:r>
          </w:p>
        </w:tc>
        <w:tc>
          <w:tcPr>
            <w:tcW w:w="2400" w:type="dxa"/>
            <w:vMerge/>
            <w:vAlign w:val="center"/>
          </w:tcPr>
          <w:p w:rsidR="00753EA8" w:rsidRPr="00F82965" w:rsidRDefault="00753EA8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00" w:type="dxa"/>
            <w:vAlign w:val="center"/>
          </w:tcPr>
          <w:p w:rsidR="00753EA8" w:rsidRPr="00F82965" w:rsidRDefault="00F82965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начальник финансового отдела</w:t>
            </w:r>
          </w:p>
        </w:tc>
        <w:tc>
          <w:tcPr>
            <w:tcW w:w="1560" w:type="dxa"/>
          </w:tcPr>
          <w:p w:rsidR="00753EA8" w:rsidRPr="00F82965" w:rsidRDefault="00753EA8" w:rsidP="00F82965">
            <w:pPr>
              <w:spacing w:line="280" w:lineRule="exact"/>
              <w:ind w:right="8615"/>
              <w:rPr>
                <w:sz w:val="26"/>
                <w:szCs w:val="26"/>
              </w:rPr>
            </w:pPr>
          </w:p>
        </w:tc>
      </w:tr>
      <w:tr w:rsidR="00753EA8" w:rsidRPr="00E66FBE" w:rsidTr="00417CD0">
        <w:trPr>
          <w:cantSplit/>
          <w:trHeight w:val="1884"/>
        </w:trPr>
        <w:tc>
          <w:tcPr>
            <w:tcW w:w="803" w:type="dxa"/>
            <w:vMerge/>
          </w:tcPr>
          <w:p w:rsidR="00753EA8" w:rsidRPr="00F82965" w:rsidRDefault="00753EA8" w:rsidP="00F82965">
            <w:pPr>
              <w:numPr>
                <w:ilvl w:val="0"/>
                <w:numId w:val="17"/>
              </w:numPr>
              <w:spacing w:line="280" w:lineRule="exact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753EA8" w:rsidRPr="00F82965" w:rsidRDefault="007D65A4" w:rsidP="006B53F8">
            <w:pPr>
              <w:spacing w:line="280" w:lineRule="exact"/>
              <w:ind w:right="12" w:firstLine="677"/>
              <w:jc w:val="both"/>
              <w:rPr>
                <w:color w:val="FF0000"/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 xml:space="preserve">анализ </w:t>
            </w:r>
            <w:r w:rsidR="00F11A3B" w:rsidRPr="00F82965">
              <w:rPr>
                <w:sz w:val="26"/>
                <w:szCs w:val="26"/>
              </w:rPr>
              <w:t>соблюдени</w:t>
            </w:r>
            <w:r w:rsidR="00B9221D" w:rsidRPr="00F82965">
              <w:rPr>
                <w:sz w:val="26"/>
                <w:szCs w:val="26"/>
              </w:rPr>
              <w:t>я</w:t>
            </w:r>
            <w:r w:rsidR="00F11A3B" w:rsidRPr="00F82965">
              <w:rPr>
                <w:sz w:val="26"/>
                <w:szCs w:val="26"/>
              </w:rPr>
              <w:t xml:space="preserve"> ограничений, установленных для государственных должн</w:t>
            </w:r>
            <w:r w:rsidR="00CC3159" w:rsidRPr="00F82965">
              <w:rPr>
                <w:sz w:val="26"/>
                <w:szCs w:val="26"/>
              </w:rPr>
              <w:t xml:space="preserve">остных и приравненных к ним лиц </w:t>
            </w:r>
            <w:r w:rsidR="00F11A3B" w:rsidRPr="00F82965">
              <w:rPr>
                <w:sz w:val="26"/>
                <w:szCs w:val="26"/>
              </w:rPr>
              <w:t>в 202</w:t>
            </w:r>
            <w:r w:rsidR="00CC3159" w:rsidRPr="00F82965">
              <w:rPr>
                <w:sz w:val="26"/>
                <w:szCs w:val="26"/>
              </w:rPr>
              <w:t>4</w:t>
            </w:r>
            <w:r w:rsidR="006B53F8">
              <w:rPr>
                <w:sz w:val="26"/>
                <w:szCs w:val="26"/>
              </w:rPr>
              <w:t>-2025</w:t>
            </w:r>
            <w:r w:rsidR="00F11A3B" w:rsidRPr="00F82965">
              <w:rPr>
                <w:sz w:val="26"/>
                <w:szCs w:val="26"/>
              </w:rPr>
              <w:t xml:space="preserve"> год</w:t>
            </w:r>
            <w:r w:rsidR="006B53F8">
              <w:rPr>
                <w:sz w:val="26"/>
                <w:szCs w:val="26"/>
              </w:rPr>
              <w:t>ах</w:t>
            </w:r>
            <w:r w:rsidR="00B9221D" w:rsidRPr="00F82965"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2400" w:type="dxa"/>
            <w:vMerge/>
            <w:vAlign w:val="center"/>
          </w:tcPr>
          <w:p w:rsidR="00753EA8" w:rsidRPr="00F82965" w:rsidRDefault="00753EA8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00" w:type="dxa"/>
            <w:vAlign w:val="center"/>
          </w:tcPr>
          <w:p w:rsidR="00753EA8" w:rsidRPr="00F82965" w:rsidRDefault="00D97F4D" w:rsidP="00D97F4D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82965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отдела кадров</w:t>
            </w:r>
            <w:r w:rsidR="00B9221D" w:rsidRPr="00F82965">
              <w:rPr>
                <w:sz w:val="26"/>
                <w:szCs w:val="26"/>
              </w:rPr>
              <w:t xml:space="preserve">, </w:t>
            </w:r>
            <w:r w:rsidR="00B9221D" w:rsidRPr="00F82965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начальник отдела комплектования и учета личного состава</w:t>
            </w:r>
          </w:p>
        </w:tc>
        <w:tc>
          <w:tcPr>
            <w:tcW w:w="1560" w:type="dxa"/>
          </w:tcPr>
          <w:p w:rsidR="00753EA8" w:rsidRPr="00F82965" w:rsidRDefault="00753EA8" w:rsidP="00F82965">
            <w:pPr>
              <w:spacing w:line="280" w:lineRule="exact"/>
              <w:ind w:right="8615"/>
              <w:rPr>
                <w:sz w:val="26"/>
                <w:szCs w:val="26"/>
              </w:rPr>
            </w:pPr>
          </w:p>
        </w:tc>
      </w:tr>
      <w:tr w:rsidR="00796F59" w:rsidRPr="00E66FBE" w:rsidTr="00417CD0">
        <w:trPr>
          <w:cantSplit/>
          <w:trHeight w:val="1835"/>
        </w:trPr>
        <w:tc>
          <w:tcPr>
            <w:tcW w:w="803" w:type="dxa"/>
            <w:vMerge w:val="restart"/>
          </w:tcPr>
          <w:p w:rsidR="00796F59" w:rsidRPr="00F82965" w:rsidRDefault="00F0007D" w:rsidP="00F82965">
            <w:pPr>
              <w:spacing w:line="280" w:lineRule="exact"/>
              <w:ind w:left="360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8160" w:type="dxa"/>
          </w:tcPr>
          <w:p w:rsidR="00796F59" w:rsidRPr="00F82965" w:rsidRDefault="00796F59" w:rsidP="00F82965">
            <w:pPr>
              <w:spacing w:line="280" w:lineRule="exact"/>
              <w:ind w:right="12" w:firstLine="677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анализ состояния работы по противодействию коррупции в воинской части (нарушения антикоррупционного законодательства, допущенные личным составом воинской части, принятые меры по устранению нарушений, их последствий, а также причин и условий, способствующих совершению названных нарушений);</w:t>
            </w:r>
          </w:p>
        </w:tc>
        <w:tc>
          <w:tcPr>
            <w:tcW w:w="2400" w:type="dxa"/>
            <w:vMerge w:val="restart"/>
            <w:vAlign w:val="center"/>
          </w:tcPr>
          <w:p w:rsidR="00796F59" w:rsidRPr="00F82965" w:rsidRDefault="00D97F4D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</w:t>
            </w:r>
            <w:r w:rsidR="00AF256E" w:rsidRPr="00F82965">
              <w:rPr>
                <w:sz w:val="26"/>
                <w:szCs w:val="26"/>
              </w:rPr>
              <w:t>брь</w:t>
            </w:r>
          </w:p>
        </w:tc>
        <w:tc>
          <w:tcPr>
            <w:tcW w:w="2400" w:type="dxa"/>
            <w:vAlign w:val="center"/>
          </w:tcPr>
          <w:p w:rsidR="00796F59" w:rsidRPr="00F82965" w:rsidRDefault="00F82965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начальник отдела идеологической работы</w:t>
            </w:r>
          </w:p>
        </w:tc>
        <w:tc>
          <w:tcPr>
            <w:tcW w:w="1560" w:type="dxa"/>
            <w:vMerge w:val="restart"/>
          </w:tcPr>
          <w:p w:rsidR="00796F59" w:rsidRPr="00F82965" w:rsidRDefault="00796F59" w:rsidP="00F82965">
            <w:pPr>
              <w:spacing w:line="280" w:lineRule="exact"/>
              <w:ind w:right="8615"/>
              <w:rPr>
                <w:sz w:val="26"/>
                <w:szCs w:val="26"/>
              </w:rPr>
            </w:pPr>
          </w:p>
        </w:tc>
      </w:tr>
      <w:tr w:rsidR="00D97F4D" w:rsidRPr="00E66FBE" w:rsidTr="00417CD0">
        <w:trPr>
          <w:cantSplit/>
          <w:trHeight w:val="1263"/>
        </w:trPr>
        <w:tc>
          <w:tcPr>
            <w:tcW w:w="803" w:type="dxa"/>
            <w:vMerge/>
          </w:tcPr>
          <w:p w:rsidR="00D97F4D" w:rsidRPr="00F82965" w:rsidRDefault="00D97F4D" w:rsidP="00F82965">
            <w:pPr>
              <w:spacing w:line="280" w:lineRule="exact"/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D97F4D" w:rsidRPr="00F82965" w:rsidRDefault="00D97F4D" w:rsidP="00D97F4D">
            <w:pPr>
              <w:spacing w:line="280" w:lineRule="exact"/>
              <w:ind w:right="12" w:firstLine="677"/>
              <w:jc w:val="both"/>
              <w:rPr>
                <w:sz w:val="26"/>
                <w:szCs w:val="26"/>
              </w:rPr>
            </w:pPr>
            <w:r w:rsidRPr="00D97F4D">
              <w:rPr>
                <w:sz w:val="26"/>
                <w:szCs w:val="26"/>
              </w:rPr>
              <w:t xml:space="preserve">основные коррупционные риски в воинской части по направлению </w:t>
            </w:r>
            <w:r>
              <w:rPr>
                <w:sz w:val="26"/>
                <w:szCs w:val="26"/>
              </w:rPr>
              <w:t>2</w:t>
            </w:r>
            <w:r w:rsidRPr="00D97F4D">
              <w:rPr>
                <w:sz w:val="26"/>
                <w:szCs w:val="26"/>
              </w:rPr>
              <w:t>-го управления, выявленные в 2024 году, принятые меры по их устранению;</w:t>
            </w:r>
          </w:p>
        </w:tc>
        <w:tc>
          <w:tcPr>
            <w:tcW w:w="2400" w:type="dxa"/>
            <w:vMerge/>
            <w:vAlign w:val="center"/>
          </w:tcPr>
          <w:p w:rsidR="00D97F4D" w:rsidRPr="00F82965" w:rsidRDefault="00D97F4D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00" w:type="dxa"/>
            <w:vAlign w:val="center"/>
          </w:tcPr>
          <w:p w:rsidR="00D97F4D" w:rsidRPr="00F82965" w:rsidRDefault="00D97F4D" w:rsidP="00D97F4D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D97F4D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2</w:t>
            </w:r>
            <w:r w:rsidRPr="00D97F4D">
              <w:rPr>
                <w:sz w:val="26"/>
                <w:szCs w:val="26"/>
              </w:rPr>
              <w:t>-го управления</w:t>
            </w:r>
          </w:p>
        </w:tc>
        <w:tc>
          <w:tcPr>
            <w:tcW w:w="1560" w:type="dxa"/>
            <w:vMerge/>
          </w:tcPr>
          <w:p w:rsidR="00D97F4D" w:rsidRPr="00F82965" w:rsidRDefault="00D97F4D" w:rsidP="00F82965">
            <w:pPr>
              <w:spacing w:line="280" w:lineRule="exact"/>
              <w:ind w:right="8615"/>
              <w:rPr>
                <w:sz w:val="26"/>
                <w:szCs w:val="26"/>
              </w:rPr>
            </w:pPr>
          </w:p>
        </w:tc>
      </w:tr>
      <w:tr w:rsidR="00796F59" w:rsidRPr="00E66FBE" w:rsidTr="00417CD0">
        <w:trPr>
          <w:cantSplit/>
          <w:trHeight w:val="1847"/>
        </w:trPr>
        <w:tc>
          <w:tcPr>
            <w:tcW w:w="803" w:type="dxa"/>
            <w:vMerge/>
          </w:tcPr>
          <w:p w:rsidR="00796F59" w:rsidRPr="00F82965" w:rsidRDefault="00796F59" w:rsidP="00F82965">
            <w:pPr>
              <w:numPr>
                <w:ilvl w:val="0"/>
                <w:numId w:val="17"/>
              </w:num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796F59" w:rsidRPr="00F82965" w:rsidRDefault="00796F59" w:rsidP="00F82965">
            <w:pPr>
              <w:spacing w:line="280" w:lineRule="exact"/>
              <w:ind w:right="12" w:firstLine="677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основные недостатки, выявленные в органах пограничной службы при приемке и проверке деклараций о доходах и имуществе лиц, обязанных осуществлять декларирование доходов и имущества в соответствии с Законом Республики Беларусь «О борьбе с коррупцией»;</w:t>
            </w:r>
          </w:p>
        </w:tc>
        <w:tc>
          <w:tcPr>
            <w:tcW w:w="2400" w:type="dxa"/>
            <w:vMerge/>
            <w:vAlign w:val="center"/>
          </w:tcPr>
          <w:p w:rsidR="00796F59" w:rsidRPr="00F82965" w:rsidRDefault="00796F59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00" w:type="dxa"/>
            <w:vAlign w:val="center"/>
          </w:tcPr>
          <w:p w:rsidR="00796F59" w:rsidRPr="00F82965" w:rsidRDefault="00D97F4D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D97F4D">
              <w:rPr>
                <w:sz w:val="26"/>
                <w:szCs w:val="26"/>
              </w:rPr>
              <w:t>начальник отдела кадров</w:t>
            </w:r>
          </w:p>
        </w:tc>
        <w:tc>
          <w:tcPr>
            <w:tcW w:w="1560" w:type="dxa"/>
            <w:vMerge/>
          </w:tcPr>
          <w:p w:rsidR="00796F59" w:rsidRPr="00F82965" w:rsidRDefault="00796F59" w:rsidP="00F82965">
            <w:pPr>
              <w:spacing w:line="280" w:lineRule="exact"/>
              <w:ind w:right="8615"/>
              <w:rPr>
                <w:sz w:val="26"/>
                <w:szCs w:val="26"/>
              </w:rPr>
            </w:pPr>
          </w:p>
        </w:tc>
      </w:tr>
      <w:tr w:rsidR="00796F59" w:rsidRPr="00E66FBE" w:rsidTr="00417CD0">
        <w:trPr>
          <w:cantSplit/>
          <w:trHeight w:val="2544"/>
        </w:trPr>
        <w:tc>
          <w:tcPr>
            <w:tcW w:w="803" w:type="dxa"/>
            <w:vMerge/>
          </w:tcPr>
          <w:p w:rsidR="00796F59" w:rsidRPr="00F82965" w:rsidRDefault="00796F59" w:rsidP="00F82965">
            <w:pPr>
              <w:numPr>
                <w:ilvl w:val="0"/>
                <w:numId w:val="17"/>
              </w:num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796F59" w:rsidRPr="00F82965" w:rsidRDefault="00796F59" w:rsidP="00F82965">
            <w:pPr>
              <w:spacing w:line="280" w:lineRule="exact"/>
              <w:ind w:right="12" w:firstLine="677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основные коррупционные риски в воинской части при осуществлении закупок, выявленные в 202</w:t>
            </w:r>
            <w:r w:rsidR="00F82965" w:rsidRPr="00F82965">
              <w:rPr>
                <w:sz w:val="26"/>
                <w:szCs w:val="26"/>
              </w:rPr>
              <w:t>5</w:t>
            </w:r>
            <w:r w:rsidRPr="00F82965">
              <w:rPr>
                <w:sz w:val="26"/>
                <w:szCs w:val="26"/>
              </w:rPr>
              <w:t xml:space="preserve"> году, принятые меры по их устранению</w:t>
            </w:r>
            <w:r w:rsidR="002048EE" w:rsidRPr="00F82965">
              <w:rPr>
                <w:sz w:val="26"/>
                <w:szCs w:val="26"/>
              </w:rPr>
              <w:t xml:space="preserve"> (по необходимости)</w:t>
            </w:r>
            <w:r w:rsidRPr="00F82965">
              <w:rPr>
                <w:sz w:val="26"/>
                <w:szCs w:val="26"/>
              </w:rPr>
              <w:t>;</w:t>
            </w:r>
          </w:p>
        </w:tc>
        <w:tc>
          <w:tcPr>
            <w:tcW w:w="2400" w:type="dxa"/>
            <w:vMerge/>
            <w:vAlign w:val="center"/>
          </w:tcPr>
          <w:p w:rsidR="00796F59" w:rsidRPr="00F82965" w:rsidRDefault="00796F59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00" w:type="dxa"/>
            <w:vAlign w:val="center"/>
          </w:tcPr>
          <w:p w:rsidR="00796F59" w:rsidRPr="00F82965" w:rsidRDefault="00D97F4D" w:rsidP="00D97F4D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82965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отделения закупок и планирования оперативной деятельности материально-технического обеспечения</w:t>
            </w:r>
          </w:p>
        </w:tc>
        <w:tc>
          <w:tcPr>
            <w:tcW w:w="1560" w:type="dxa"/>
            <w:vMerge/>
          </w:tcPr>
          <w:p w:rsidR="00796F59" w:rsidRPr="00F82965" w:rsidRDefault="00796F59" w:rsidP="00F82965">
            <w:pPr>
              <w:spacing w:line="280" w:lineRule="exact"/>
              <w:ind w:right="8615"/>
              <w:rPr>
                <w:sz w:val="26"/>
                <w:szCs w:val="26"/>
              </w:rPr>
            </w:pPr>
          </w:p>
        </w:tc>
      </w:tr>
      <w:tr w:rsidR="00796F59" w:rsidRPr="00E66FBE" w:rsidTr="00417CD0">
        <w:trPr>
          <w:cantSplit/>
          <w:trHeight w:val="861"/>
        </w:trPr>
        <w:tc>
          <w:tcPr>
            <w:tcW w:w="803" w:type="dxa"/>
            <w:vMerge/>
          </w:tcPr>
          <w:p w:rsidR="00796F59" w:rsidRPr="00F82965" w:rsidRDefault="00796F59" w:rsidP="00F82965">
            <w:pPr>
              <w:numPr>
                <w:ilvl w:val="0"/>
                <w:numId w:val="17"/>
              </w:num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796F59" w:rsidRPr="00F82965" w:rsidRDefault="00796F59" w:rsidP="00F82965">
            <w:pPr>
              <w:spacing w:line="280" w:lineRule="exact"/>
              <w:ind w:right="12" w:firstLine="677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утверждение плана работы комиссии воинской части по противодействию коррупции на 202</w:t>
            </w:r>
            <w:r w:rsidR="00F82965" w:rsidRPr="00F82965">
              <w:rPr>
                <w:sz w:val="26"/>
                <w:szCs w:val="26"/>
              </w:rPr>
              <w:t>6</w:t>
            </w:r>
            <w:r w:rsidRPr="00F82965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2400" w:type="dxa"/>
            <w:vMerge/>
            <w:vAlign w:val="center"/>
          </w:tcPr>
          <w:p w:rsidR="00796F59" w:rsidRPr="00F82965" w:rsidRDefault="00796F59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00" w:type="dxa"/>
            <w:vAlign w:val="center"/>
          </w:tcPr>
          <w:p w:rsidR="00796F59" w:rsidRPr="00F82965" w:rsidRDefault="000074FC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560" w:type="dxa"/>
            <w:vMerge/>
          </w:tcPr>
          <w:p w:rsidR="00796F59" w:rsidRPr="00F82965" w:rsidRDefault="00796F59" w:rsidP="00F82965">
            <w:pPr>
              <w:spacing w:line="280" w:lineRule="exact"/>
              <w:ind w:right="8615"/>
              <w:rPr>
                <w:sz w:val="26"/>
                <w:szCs w:val="26"/>
              </w:rPr>
            </w:pPr>
          </w:p>
        </w:tc>
      </w:tr>
      <w:tr w:rsidR="005D084D" w:rsidRPr="00E66FBE" w:rsidTr="001B11B3">
        <w:trPr>
          <w:cantSplit/>
        </w:trPr>
        <w:tc>
          <w:tcPr>
            <w:tcW w:w="15323" w:type="dxa"/>
            <w:gridSpan w:val="5"/>
            <w:vAlign w:val="center"/>
          </w:tcPr>
          <w:p w:rsidR="005D084D" w:rsidRPr="00F82965" w:rsidRDefault="00A220B3" w:rsidP="00F82965">
            <w:pPr>
              <w:spacing w:line="280" w:lineRule="exact"/>
              <w:ind w:right="12"/>
              <w:jc w:val="center"/>
              <w:rPr>
                <w:b/>
                <w:sz w:val="26"/>
                <w:szCs w:val="26"/>
              </w:rPr>
            </w:pPr>
            <w:r w:rsidRPr="00F82965">
              <w:rPr>
                <w:b/>
                <w:sz w:val="26"/>
                <w:szCs w:val="26"/>
              </w:rPr>
              <w:lastRenderedPageBreak/>
              <w:t>ПРОФИЛАКТИЧЕСКИЕ И ОБУЧАЮЩИЕ МЕРОПРИЯТИЯ</w:t>
            </w:r>
          </w:p>
        </w:tc>
      </w:tr>
      <w:tr w:rsidR="002E03AF" w:rsidRPr="00E66FBE" w:rsidTr="00103400">
        <w:trPr>
          <w:cantSplit/>
          <w:trHeight w:val="600"/>
        </w:trPr>
        <w:tc>
          <w:tcPr>
            <w:tcW w:w="803" w:type="dxa"/>
            <w:vMerge w:val="restart"/>
          </w:tcPr>
          <w:p w:rsidR="002E03AF" w:rsidRPr="00F82965" w:rsidRDefault="002E03AF" w:rsidP="00F82965">
            <w:pPr>
              <w:numPr>
                <w:ilvl w:val="0"/>
                <w:numId w:val="11"/>
              </w:num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2E03AF" w:rsidRPr="00F82965" w:rsidRDefault="002E03AF" w:rsidP="00F82965">
            <w:pPr>
              <w:spacing w:line="280" w:lineRule="exact"/>
              <w:ind w:right="12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 xml:space="preserve">Организовать: </w:t>
            </w:r>
          </w:p>
          <w:p w:rsidR="002E03AF" w:rsidRPr="00F82965" w:rsidRDefault="002E03AF" w:rsidP="00F82965">
            <w:pPr>
              <w:spacing w:line="280" w:lineRule="exact"/>
              <w:ind w:right="12" w:firstLine="677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освещение в средствах массовой информации (на официальном Интернет-сайте Госпогранкомитета) результатов деятельности воинской части в сфере противодействия коррупции</w:t>
            </w:r>
            <w:r w:rsidR="00B9221D" w:rsidRPr="00F82965">
              <w:rPr>
                <w:sz w:val="26"/>
                <w:szCs w:val="26"/>
              </w:rPr>
              <w:t>;</w:t>
            </w:r>
          </w:p>
        </w:tc>
        <w:tc>
          <w:tcPr>
            <w:tcW w:w="2400" w:type="dxa"/>
            <w:vAlign w:val="center"/>
          </w:tcPr>
          <w:p w:rsidR="002E03AF" w:rsidRPr="00F82965" w:rsidRDefault="00EA4698" w:rsidP="00EA469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</w:t>
            </w:r>
            <w:r w:rsidR="002E03AF" w:rsidRPr="00F82965">
              <w:rPr>
                <w:sz w:val="26"/>
                <w:szCs w:val="26"/>
              </w:rPr>
              <w:t xml:space="preserve">июнь, </w:t>
            </w:r>
            <w:r>
              <w:rPr>
                <w:sz w:val="26"/>
                <w:szCs w:val="26"/>
              </w:rPr>
              <w:br/>
            </w:r>
            <w:r w:rsidR="002E03AF" w:rsidRPr="00F82965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400" w:type="dxa"/>
            <w:vAlign w:val="center"/>
          </w:tcPr>
          <w:p w:rsidR="002E03AF" w:rsidRPr="00F82965" w:rsidRDefault="00D97F4D" w:rsidP="00D97F4D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службы информации и связей с общественностью,</w:t>
            </w:r>
            <w:r w:rsidR="002E03AF" w:rsidRPr="00F82965">
              <w:rPr>
                <w:sz w:val="26"/>
                <w:szCs w:val="26"/>
              </w:rPr>
              <w:t xml:space="preserve"> </w:t>
            </w:r>
            <w:r w:rsidR="00F82965" w:rsidRPr="00F82965">
              <w:rPr>
                <w:sz w:val="26"/>
                <w:szCs w:val="26"/>
              </w:rPr>
              <w:t>начальник отдела идеологической работы</w:t>
            </w:r>
          </w:p>
        </w:tc>
        <w:tc>
          <w:tcPr>
            <w:tcW w:w="1560" w:type="dxa"/>
          </w:tcPr>
          <w:p w:rsidR="002E03AF" w:rsidRPr="00F82965" w:rsidRDefault="002E03AF" w:rsidP="00F82965">
            <w:pPr>
              <w:spacing w:line="280" w:lineRule="exact"/>
              <w:ind w:right="8615"/>
              <w:rPr>
                <w:sz w:val="26"/>
                <w:szCs w:val="26"/>
              </w:rPr>
            </w:pPr>
          </w:p>
        </w:tc>
      </w:tr>
      <w:tr w:rsidR="002E03AF" w:rsidRPr="00E66FBE" w:rsidTr="002E03AF">
        <w:trPr>
          <w:cantSplit/>
          <w:trHeight w:val="600"/>
        </w:trPr>
        <w:tc>
          <w:tcPr>
            <w:tcW w:w="803" w:type="dxa"/>
            <w:vMerge/>
          </w:tcPr>
          <w:p w:rsidR="002E03AF" w:rsidRPr="00F82965" w:rsidRDefault="002E03AF" w:rsidP="00F82965">
            <w:pPr>
              <w:numPr>
                <w:ilvl w:val="0"/>
                <w:numId w:val="11"/>
              </w:num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2E03AF" w:rsidRPr="00F82965" w:rsidRDefault="002E03AF" w:rsidP="00F82965">
            <w:pPr>
              <w:spacing w:line="280" w:lineRule="exact"/>
              <w:ind w:right="12" w:firstLine="677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уточнение перечня должностей с повышенным коррупционным риском, перечня коррупционных рисков по направлениям оперативно-служебной и иной деятельности, выработать меры по их минимизации и устранению;</w:t>
            </w:r>
          </w:p>
        </w:tc>
        <w:tc>
          <w:tcPr>
            <w:tcW w:w="2400" w:type="dxa"/>
            <w:vAlign w:val="center"/>
          </w:tcPr>
          <w:p w:rsidR="002E03AF" w:rsidRPr="00F82965" w:rsidRDefault="00BF352E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сентябрь-ноябрь</w:t>
            </w:r>
          </w:p>
        </w:tc>
        <w:tc>
          <w:tcPr>
            <w:tcW w:w="2400" w:type="dxa"/>
            <w:vAlign w:val="center"/>
          </w:tcPr>
          <w:p w:rsidR="002E03AF" w:rsidRPr="00F82965" w:rsidRDefault="002E03AF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 xml:space="preserve">начальники органов управления, </w:t>
            </w:r>
          </w:p>
          <w:p w:rsidR="002E03AF" w:rsidRPr="00F82965" w:rsidRDefault="002E03AF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560" w:type="dxa"/>
          </w:tcPr>
          <w:p w:rsidR="002E03AF" w:rsidRPr="00F82965" w:rsidRDefault="002E03AF" w:rsidP="00F82965">
            <w:pPr>
              <w:spacing w:line="280" w:lineRule="exact"/>
              <w:ind w:right="8615"/>
              <w:rPr>
                <w:sz w:val="26"/>
                <w:szCs w:val="26"/>
              </w:rPr>
            </w:pPr>
          </w:p>
        </w:tc>
      </w:tr>
      <w:tr w:rsidR="002E03AF" w:rsidRPr="00E66FBE" w:rsidTr="001B11B3">
        <w:trPr>
          <w:cantSplit/>
          <w:trHeight w:val="600"/>
        </w:trPr>
        <w:tc>
          <w:tcPr>
            <w:tcW w:w="803" w:type="dxa"/>
            <w:vMerge/>
          </w:tcPr>
          <w:p w:rsidR="002E03AF" w:rsidRPr="00F82965" w:rsidRDefault="002E03AF" w:rsidP="00F82965">
            <w:pPr>
              <w:numPr>
                <w:ilvl w:val="0"/>
                <w:numId w:val="11"/>
              </w:num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2E03AF" w:rsidRPr="00F82965" w:rsidRDefault="002E03AF" w:rsidP="00F82965">
            <w:pPr>
              <w:spacing w:line="280" w:lineRule="exact"/>
              <w:ind w:right="12" w:firstLine="677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анализ информации, поступающей от граждан, через телефоны доверия, телефоны горячей линии, телефоны прямой линии, информации, содержащейся в обращениях граждан и юридических лиц, на предмет выявления возможных коррупционных нарушений со стороны личного состава воинской части.</w:t>
            </w:r>
          </w:p>
        </w:tc>
        <w:tc>
          <w:tcPr>
            <w:tcW w:w="2400" w:type="dxa"/>
            <w:vAlign w:val="center"/>
          </w:tcPr>
          <w:p w:rsidR="002E03AF" w:rsidRPr="00F82965" w:rsidRDefault="002E03AF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январь, апрель, июль, октябрь</w:t>
            </w:r>
          </w:p>
        </w:tc>
        <w:tc>
          <w:tcPr>
            <w:tcW w:w="2400" w:type="dxa"/>
            <w:vAlign w:val="center"/>
          </w:tcPr>
          <w:p w:rsidR="002E03AF" w:rsidRPr="00F82965" w:rsidRDefault="00F82965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начальник отдела идеологической работы</w:t>
            </w:r>
            <w:r w:rsidR="002E03AF" w:rsidRPr="00F82965">
              <w:rPr>
                <w:sz w:val="26"/>
                <w:szCs w:val="26"/>
              </w:rPr>
              <w:t xml:space="preserve">, </w:t>
            </w:r>
            <w:r w:rsidR="002E03AF" w:rsidRPr="00F82965">
              <w:rPr>
                <w:sz w:val="26"/>
                <w:szCs w:val="26"/>
              </w:rPr>
              <w:br/>
              <w:t>члены комиссии</w:t>
            </w:r>
          </w:p>
        </w:tc>
        <w:tc>
          <w:tcPr>
            <w:tcW w:w="1560" w:type="dxa"/>
          </w:tcPr>
          <w:p w:rsidR="002E03AF" w:rsidRPr="00F82965" w:rsidRDefault="002E03AF" w:rsidP="00F82965">
            <w:pPr>
              <w:spacing w:line="280" w:lineRule="exact"/>
              <w:ind w:right="8615"/>
              <w:rPr>
                <w:sz w:val="26"/>
                <w:szCs w:val="26"/>
              </w:rPr>
            </w:pPr>
          </w:p>
        </w:tc>
      </w:tr>
      <w:tr w:rsidR="00853301" w:rsidRPr="00E66FBE" w:rsidTr="00103400">
        <w:trPr>
          <w:cantSplit/>
          <w:trHeight w:val="962"/>
        </w:trPr>
        <w:tc>
          <w:tcPr>
            <w:tcW w:w="803" w:type="dxa"/>
          </w:tcPr>
          <w:p w:rsidR="00853301" w:rsidRPr="00F82965" w:rsidRDefault="00853301" w:rsidP="00F82965">
            <w:pPr>
              <w:numPr>
                <w:ilvl w:val="0"/>
                <w:numId w:val="11"/>
              </w:num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1A01D4" w:rsidRPr="00F82965" w:rsidRDefault="00EF36C2" w:rsidP="00F82965">
            <w:pPr>
              <w:spacing w:line="280" w:lineRule="exact"/>
              <w:ind w:right="12" w:firstLine="677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Сверка с органами прокуратуры по вопросу совершенных личным составом воинской части коррупционных правонарушений и правонарушений, создающих условия для коррупции, рассмотрение данных фактов (при наличии) на заседании комиссии по противодействию коррупции.</w:t>
            </w:r>
          </w:p>
        </w:tc>
        <w:tc>
          <w:tcPr>
            <w:tcW w:w="2400" w:type="dxa"/>
            <w:vAlign w:val="center"/>
          </w:tcPr>
          <w:p w:rsidR="00853301" w:rsidRPr="00F82965" w:rsidRDefault="00EF36C2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июль, декабрь</w:t>
            </w:r>
            <w:r w:rsidR="00103400" w:rsidRPr="00F8296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853301" w:rsidRPr="00F82965" w:rsidRDefault="00F82965" w:rsidP="00F82965">
            <w:pPr>
              <w:spacing w:line="280" w:lineRule="exact"/>
              <w:ind w:right="-108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начальник отдела идеологической работы</w:t>
            </w:r>
            <w:r w:rsidR="00A00535" w:rsidRPr="00F82965">
              <w:rPr>
                <w:sz w:val="26"/>
                <w:szCs w:val="26"/>
              </w:rPr>
              <w:t xml:space="preserve">, </w:t>
            </w:r>
            <w:r w:rsidR="00A00535" w:rsidRPr="00F82965">
              <w:rPr>
                <w:sz w:val="26"/>
                <w:szCs w:val="26"/>
              </w:rPr>
              <w:br/>
              <w:t>члены комиссии</w:t>
            </w:r>
          </w:p>
        </w:tc>
        <w:tc>
          <w:tcPr>
            <w:tcW w:w="1560" w:type="dxa"/>
          </w:tcPr>
          <w:p w:rsidR="00853301" w:rsidRPr="00F82965" w:rsidRDefault="00853301" w:rsidP="00F82965">
            <w:pPr>
              <w:spacing w:line="280" w:lineRule="exact"/>
              <w:ind w:right="8615"/>
              <w:rPr>
                <w:sz w:val="26"/>
                <w:szCs w:val="26"/>
              </w:rPr>
            </w:pPr>
          </w:p>
        </w:tc>
      </w:tr>
      <w:tr w:rsidR="00F034E1" w:rsidRPr="00E66FBE" w:rsidTr="001B11B3">
        <w:trPr>
          <w:cantSplit/>
        </w:trPr>
        <w:tc>
          <w:tcPr>
            <w:tcW w:w="803" w:type="dxa"/>
          </w:tcPr>
          <w:p w:rsidR="00F034E1" w:rsidRPr="00F82965" w:rsidRDefault="00F034E1" w:rsidP="00F82965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8160" w:type="dxa"/>
          </w:tcPr>
          <w:p w:rsidR="001A01D4" w:rsidRPr="00F82965" w:rsidRDefault="00A00535" w:rsidP="00F82965">
            <w:pPr>
              <w:spacing w:line="280" w:lineRule="exact"/>
              <w:ind w:firstLine="677"/>
              <w:jc w:val="both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 xml:space="preserve">Принять участие в разработке правовых актов Госпогранкомитета в сфере противодействия коррупции. </w:t>
            </w:r>
          </w:p>
        </w:tc>
        <w:tc>
          <w:tcPr>
            <w:tcW w:w="2400" w:type="dxa"/>
            <w:vAlign w:val="center"/>
          </w:tcPr>
          <w:p w:rsidR="00F034E1" w:rsidRPr="00F82965" w:rsidRDefault="00A00535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при поступлении проектов</w:t>
            </w:r>
          </w:p>
        </w:tc>
        <w:tc>
          <w:tcPr>
            <w:tcW w:w="2400" w:type="dxa"/>
            <w:vAlign w:val="center"/>
          </w:tcPr>
          <w:p w:rsidR="00F656A0" w:rsidRPr="00F82965" w:rsidRDefault="00A00535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82965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560" w:type="dxa"/>
            <w:vAlign w:val="center"/>
          </w:tcPr>
          <w:p w:rsidR="00F034E1" w:rsidRPr="00F82965" w:rsidRDefault="00F034E1" w:rsidP="00F8296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</w:tbl>
    <w:p w:rsidR="00285BA9" w:rsidRDefault="00285BA9" w:rsidP="00D97F4D">
      <w:pPr>
        <w:spacing w:line="280" w:lineRule="exact"/>
        <w:ind w:right="8613"/>
        <w:rPr>
          <w:sz w:val="28"/>
          <w:szCs w:val="28"/>
        </w:rPr>
      </w:pPr>
    </w:p>
    <w:sectPr w:rsidR="00285BA9" w:rsidSect="006C6AD1">
      <w:headerReference w:type="even" r:id="rId7"/>
      <w:headerReference w:type="default" r:id="rId8"/>
      <w:pgSz w:w="16840" w:h="11907" w:orient="landscape" w:code="9"/>
      <w:pgMar w:top="1702" w:right="851" w:bottom="709" w:left="851" w:header="28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26B" w:rsidRDefault="0092526B">
      <w:r>
        <w:separator/>
      </w:r>
    </w:p>
  </w:endnote>
  <w:endnote w:type="continuationSeparator" w:id="0">
    <w:p w:rsidR="0092526B" w:rsidRDefault="0092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26B" w:rsidRDefault="0092526B">
      <w:r>
        <w:separator/>
      </w:r>
    </w:p>
  </w:footnote>
  <w:footnote w:type="continuationSeparator" w:id="0">
    <w:p w:rsidR="0092526B" w:rsidRDefault="00925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6F0" w:rsidRDefault="00F766F0" w:rsidP="00F826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66F0" w:rsidRDefault="00F766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6F0" w:rsidRPr="001F68D1" w:rsidRDefault="00F766F0" w:rsidP="006C6AD1">
    <w:pPr>
      <w:pStyle w:val="a3"/>
      <w:framePr w:wrap="around" w:vAnchor="text" w:hAnchor="page" w:x="8281" w:y="452"/>
      <w:rPr>
        <w:rStyle w:val="a4"/>
        <w:sz w:val="28"/>
        <w:szCs w:val="28"/>
      </w:rPr>
    </w:pPr>
    <w:r w:rsidRPr="001F68D1">
      <w:rPr>
        <w:rStyle w:val="a4"/>
        <w:sz w:val="28"/>
        <w:szCs w:val="28"/>
      </w:rPr>
      <w:fldChar w:fldCharType="begin"/>
    </w:r>
    <w:r w:rsidRPr="001F68D1">
      <w:rPr>
        <w:rStyle w:val="a4"/>
        <w:sz w:val="28"/>
        <w:szCs w:val="28"/>
      </w:rPr>
      <w:instrText xml:space="preserve">PAGE  </w:instrText>
    </w:r>
    <w:r w:rsidRPr="001F68D1">
      <w:rPr>
        <w:rStyle w:val="a4"/>
        <w:sz w:val="28"/>
        <w:szCs w:val="28"/>
      </w:rPr>
      <w:fldChar w:fldCharType="separate"/>
    </w:r>
    <w:r w:rsidR="00417CD0">
      <w:rPr>
        <w:rStyle w:val="a4"/>
        <w:noProof/>
        <w:sz w:val="28"/>
        <w:szCs w:val="28"/>
      </w:rPr>
      <w:t>4</w:t>
    </w:r>
    <w:r w:rsidRPr="001F68D1">
      <w:rPr>
        <w:rStyle w:val="a4"/>
        <w:sz w:val="28"/>
        <w:szCs w:val="28"/>
      </w:rPr>
      <w:fldChar w:fldCharType="end"/>
    </w:r>
  </w:p>
  <w:p w:rsidR="00F766F0" w:rsidRDefault="00F766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328AE"/>
    <w:multiLevelType w:val="hybridMultilevel"/>
    <w:tmpl w:val="E61A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E79AD"/>
    <w:multiLevelType w:val="hybridMultilevel"/>
    <w:tmpl w:val="FDAE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0046E"/>
    <w:multiLevelType w:val="hybridMultilevel"/>
    <w:tmpl w:val="F52EA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D1366"/>
    <w:multiLevelType w:val="hybridMultilevel"/>
    <w:tmpl w:val="1B7E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81030"/>
    <w:multiLevelType w:val="hybridMultilevel"/>
    <w:tmpl w:val="E61A0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F7BD6"/>
    <w:multiLevelType w:val="hybridMultilevel"/>
    <w:tmpl w:val="A21C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B6C9F"/>
    <w:multiLevelType w:val="hybridMultilevel"/>
    <w:tmpl w:val="F5B82B2E"/>
    <w:lvl w:ilvl="0" w:tplc="EE04C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4244B8"/>
    <w:multiLevelType w:val="hybridMultilevel"/>
    <w:tmpl w:val="360859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A36790F"/>
    <w:multiLevelType w:val="hybridMultilevel"/>
    <w:tmpl w:val="131C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D403E"/>
    <w:multiLevelType w:val="hybridMultilevel"/>
    <w:tmpl w:val="17DE0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7A4A9E"/>
    <w:multiLevelType w:val="hybridMultilevel"/>
    <w:tmpl w:val="162E2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A2E9B"/>
    <w:multiLevelType w:val="hybridMultilevel"/>
    <w:tmpl w:val="5874B5C4"/>
    <w:lvl w:ilvl="0" w:tplc="9D624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52DB9"/>
    <w:multiLevelType w:val="hybridMultilevel"/>
    <w:tmpl w:val="93E0A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A85955"/>
    <w:multiLevelType w:val="hybridMultilevel"/>
    <w:tmpl w:val="99583064"/>
    <w:lvl w:ilvl="0" w:tplc="68F4DD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6D104030"/>
    <w:multiLevelType w:val="hybridMultilevel"/>
    <w:tmpl w:val="3154E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6C1E4D"/>
    <w:multiLevelType w:val="hybridMultilevel"/>
    <w:tmpl w:val="6206E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B03981"/>
    <w:multiLevelType w:val="hybridMultilevel"/>
    <w:tmpl w:val="EE5A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D761F"/>
    <w:multiLevelType w:val="hybridMultilevel"/>
    <w:tmpl w:val="A21C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5"/>
  </w:num>
  <w:num w:numId="5">
    <w:abstractNumId w:val="7"/>
  </w:num>
  <w:num w:numId="6">
    <w:abstractNumId w:val="8"/>
  </w:num>
  <w:num w:numId="7">
    <w:abstractNumId w:val="10"/>
  </w:num>
  <w:num w:numId="8">
    <w:abstractNumId w:val="17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4"/>
  </w:num>
  <w:num w:numId="14">
    <w:abstractNumId w:val="0"/>
  </w:num>
  <w:num w:numId="15">
    <w:abstractNumId w:val="16"/>
  </w:num>
  <w:num w:numId="16">
    <w:abstractNumId w:val="5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86"/>
    <w:rsid w:val="000074FC"/>
    <w:rsid w:val="000076E3"/>
    <w:rsid w:val="00023E41"/>
    <w:rsid w:val="0003167B"/>
    <w:rsid w:val="00064840"/>
    <w:rsid w:val="00076168"/>
    <w:rsid w:val="000B2FFB"/>
    <w:rsid w:val="000B4FEC"/>
    <w:rsid w:val="000C2186"/>
    <w:rsid w:val="000C3AFC"/>
    <w:rsid w:val="000F2C1B"/>
    <w:rsid w:val="001029E1"/>
    <w:rsid w:val="00103400"/>
    <w:rsid w:val="00111484"/>
    <w:rsid w:val="00120CA9"/>
    <w:rsid w:val="00164741"/>
    <w:rsid w:val="001717C5"/>
    <w:rsid w:val="00177862"/>
    <w:rsid w:val="00182788"/>
    <w:rsid w:val="00187E99"/>
    <w:rsid w:val="00194316"/>
    <w:rsid w:val="001A01D4"/>
    <w:rsid w:val="001A3541"/>
    <w:rsid w:val="001A3D36"/>
    <w:rsid w:val="001B11B3"/>
    <w:rsid w:val="001D7291"/>
    <w:rsid w:val="001E3EE6"/>
    <w:rsid w:val="002046DA"/>
    <w:rsid w:val="002048EE"/>
    <w:rsid w:val="00211DAA"/>
    <w:rsid w:val="00221F46"/>
    <w:rsid w:val="00222151"/>
    <w:rsid w:val="00224644"/>
    <w:rsid w:val="00225784"/>
    <w:rsid w:val="00247BA8"/>
    <w:rsid w:val="002723F0"/>
    <w:rsid w:val="00273B94"/>
    <w:rsid w:val="00276B65"/>
    <w:rsid w:val="00285BA9"/>
    <w:rsid w:val="00291FC9"/>
    <w:rsid w:val="00292E43"/>
    <w:rsid w:val="00293343"/>
    <w:rsid w:val="00296F15"/>
    <w:rsid w:val="00297177"/>
    <w:rsid w:val="002A7A1D"/>
    <w:rsid w:val="002B2A83"/>
    <w:rsid w:val="002C79A3"/>
    <w:rsid w:val="002D3922"/>
    <w:rsid w:val="002D6191"/>
    <w:rsid w:val="002E03AF"/>
    <w:rsid w:val="002E141C"/>
    <w:rsid w:val="002F2F25"/>
    <w:rsid w:val="00300EEE"/>
    <w:rsid w:val="003028E6"/>
    <w:rsid w:val="0031390B"/>
    <w:rsid w:val="0032771F"/>
    <w:rsid w:val="00375C48"/>
    <w:rsid w:val="003B72E8"/>
    <w:rsid w:val="003D15F5"/>
    <w:rsid w:val="003D4D80"/>
    <w:rsid w:val="003E1D8A"/>
    <w:rsid w:val="00407BA0"/>
    <w:rsid w:val="00417CD0"/>
    <w:rsid w:val="00447CBE"/>
    <w:rsid w:val="00452646"/>
    <w:rsid w:val="004559A7"/>
    <w:rsid w:val="004562AE"/>
    <w:rsid w:val="00473237"/>
    <w:rsid w:val="004857AC"/>
    <w:rsid w:val="00485881"/>
    <w:rsid w:val="004C284B"/>
    <w:rsid w:val="004D08A4"/>
    <w:rsid w:val="004D5AEB"/>
    <w:rsid w:val="004D7774"/>
    <w:rsid w:val="004F2701"/>
    <w:rsid w:val="004F715D"/>
    <w:rsid w:val="00515E4A"/>
    <w:rsid w:val="00544282"/>
    <w:rsid w:val="0055391B"/>
    <w:rsid w:val="00560CBE"/>
    <w:rsid w:val="00560E51"/>
    <w:rsid w:val="005617EA"/>
    <w:rsid w:val="005A00AB"/>
    <w:rsid w:val="005A7635"/>
    <w:rsid w:val="005B57CA"/>
    <w:rsid w:val="005C36B0"/>
    <w:rsid w:val="005C5FC3"/>
    <w:rsid w:val="005D084D"/>
    <w:rsid w:val="005F1A78"/>
    <w:rsid w:val="0060211D"/>
    <w:rsid w:val="0061771D"/>
    <w:rsid w:val="0063546E"/>
    <w:rsid w:val="00644915"/>
    <w:rsid w:val="0067415C"/>
    <w:rsid w:val="0068104F"/>
    <w:rsid w:val="00681B67"/>
    <w:rsid w:val="006862DB"/>
    <w:rsid w:val="0069398E"/>
    <w:rsid w:val="006A47CF"/>
    <w:rsid w:val="006B53F8"/>
    <w:rsid w:val="006C6AD1"/>
    <w:rsid w:val="006F4B65"/>
    <w:rsid w:val="0070717F"/>
    <w:rsid w:val="007257C6"/>
    <w:rsid w:val="00750463"/>
    <w:rsid w:val="00753EA8"/>
    <w:rsid w:val="007665DC"/>
    <w:rsid w:val="00766AD0"/>
    <w:rsid w:val="00767FA2"/>
    <w:rsid w:val="00773DD7"/>
    <w:rsid w:val="00781E1B"/>
    <w:rsid w:val="00796F59"/>
    <w:rsid w:val="007A7878"/>
    <w:rsid w:val="007B416C"/>
    <w:rsid w:val="007C6EF5"/>
    <w:rsid w:val="007D13CD"/>
    <w:rsid w:val="007D22DF"/>
    <w:rsid w:val="007D56DE"/>
    <w:rsid w:val="007D65A4"/>
    <w:rsid w:val="007E4266"/>
    <w:rsid w:val="007E5052"/>
    <w:rsid w:val="007E6356"/>
    <w:rsid w:val="007F23AD"/>
    <w:rsid w:val="007F2A4B"/>
    <w:rsid w:val="00803A50"/>
    <w:rsid w:val="008232EF"/>
    <w:rsid w:val="00827303"/>
    <w:rsid w:val="00836545"/>
    <w:rsid w:val="00853301"/>
    <w:rsid w:val="00853F24"/>
    <w:rsid w:val="008611C1"/>
    <w:rsid w:val="00872759"/>
    <w:rsid w:val="00874F7F"/>
    <w:rsid w:val="00882060"/>
    <w:rsid w:val="00890BEF"/>
    <w:rsid w:val="008A2D3A"/>
    <w:rsid w:val="008B393E"/>
    <w:rsid w:val="008D0F93"/>
    <w:rsid w:val="008D6840"/>
    <w:rsid w:val="008F3FEB"/>
    <w:rsid w:val="00912CE6"/>
    <w:rsid w:val="0092526B"/>
    <w:rsid w:val="009276B0"/>
    <w:rsid w:val="00930071"/>
    <w:rsid w:val="00930093"/>
    <w:rsid w:val="0093418B"/>
    <w:rsid w:val="00934E4E"/>
    <w:rsid w:val="0094750F"/>
    <w:rsid w:val="00954AA6"/>
    <w:rsid w:val="00982677"/>
    <w:rsid w:val="00986F7E"/>
    <w:rsid w:val="00991287"/>
    <w:rsid w:val="00997F56"/>
    <w:rsid w:val="009B4E58"/>
    <w:rsid w:val="009B779F"/>
    <w:rsid w:val="009C5C6B"/>
    <w:rsid w:val="009E574A"/>
    <w:rsid w:val="009F2776"/>
    <w:rsid w:val="00A00535"/>
    <w:rsid w:val="00A00D39"/>
    <w:rsid w:val="00A220B3"/>
    <w:rsid w:val="00A2518D"/>
    <w:rsid w:val="00A26B39"/>
    <w:rsid w:val="00A273A9"/>
    <w:rsid w:val="00A33AF4"/>
    <w:rsid w:val="00A41F7A"/>
    <w:rsid w:val="00A50D06"/>
    <w:rsid w:val="00A64115"/>
    <w:rsid w:val="00A716D1"/>
    <w:rsid w:val="00A83336"/>
    <w:rsid w:val="00A91F57"/>
    <w:rsid w:val="00A92467"/>
    <w:rsid w:val="00AC4204"/>
    <w:rsid w:val="00AD1A82"/>
    <w:rsid w:val="00AE3C0D"/>
    <w:rsid w:val="00AE4CF4"/>
    <w:rsid w:val="00AF256E"/>
    <w:rsid w:val="00AF37FE"/>
    <w:rsid w:val="00AF6DF9"/>
    <w:rsid w:val="00B02A2D"/>
    <w:rsid w:val="00B31609"/>
    <w:rsid w:val="00B44077"/>
    <w:rsid w:val="00B5370C"/>
    <w:rsid w:val="00B60635"/>
    <w:rsid w:val="00B63259"/>
    <w:rsid w:val="00B74CA2"/>
    <w:rsid w:val="00B8134C"/>
    <w:rsid w:val="00B844AD"/>
    <w:rsid w:val="00B863B2"/>
    <w:rsid w:val="00B9221D"/>
    <w:rsid w:val="00B97408"/>
    <w:rsid w:val="00BA0FAA"/>
    <w:rsid w:val="00BA4E84"/>
    <w:rsid w:val="00BA786B"/>
    <w:rsid w:val="00BB116E"/>
    <w:rsid w:val="00BB1646"/>
    <w:rsid w:val="00BE426E"/>
    <w:rsid w:val="00BE7DE3"/>
    <w:rsid w:val="00BF352E"/>
    <w:rsid w:val="00C0488A"/>
    <w:rsid w:val="00C13437"/>
    <w:rsid w:val="00C13DD2"/>
    <w:rsid w:val="00C13EF7"/>
    <w:rsid w:val="00C23702"/>
    <w:rsid w:val="00C3233C"/>
    <w:rsid w:val="00C356D1"/>
    <w:rsid w:val="00C449E7"/>
    <w:rsid w:val="00C76BA7"/>
    <w:rsid w:val="00C77637"/>
    <w:rsid w:val="00C77CCE"/>
    <w:rsid w:val="00C83CAD"/>
    <w:rsid w:val="00C84D5D"/>
    <w:rsid w:val="00CA1D7D"/>
    <w:rsid w:val="00CA4716"/>
    <w:rsid w:val="00CA5686"/>
    <w:rsid w:val="00CC3159"/>
    <w:rsid w:val="00CC4117"/>
    <w:rsid w:val="00CD705E"/>
    <w:rsid w:val="00CE04E7"/>
    <w:rsid w:val="00CF218F"/>
    <w:rsid w:val="00CF2DA3"/>
    <w:rsid w:val="00D1110D"/>
    <w:rsid w:val="00D12386"/>
    <w:rsid w:val="00D27AA2"/>
    <w:rsid w:val="00D461BB"/>
    <w:rsid w:val="00D96C2E"/>
    <w:rsid w:val="00D97F4D"/>
    <w:rsid w:val="00DA19D2"/>
    <w:rsid w:val="00DD5D78"/>
    <w:rsid w:val="00DF1502"/>
    <w:rsid w:val="00DF4B87"/>
    <w:rsid w:val="00DF7332"/>
    <w:rsid w:val="00E07E67"/>
    <w:rsid w:val="00E14FEE"/>
    <w:rsid w:val="00E17864"/>
    <w:rsid w:val="00E23AE3"/>
    <w:rsid w:val="00E42D9F"/>
    <w:rsid w:val="00E637E8"/>
    <w:rsid w:val="00E66FBE"/>
    <w:rsid w:val="00EA4698"/>
    <w:rsid w:val="00EC14CC"/>
    <w:rsid w:val="00EE1B24"/>
    <w:rsid w:val="00EF16E1"/>
    <w:rsid w:val="00EF36C2"/>
    <w:rsid w:val="00EF4DBE"/>
    <w:rsid w:val="00EF5CBC"/>
    <w:rsid w:val="00EF757B"/>
    <w:rsid w:val="00F0007D"/>
    <w:rsid w:val="00F034E1"/>
    <w:rsid w:val="00F11A3B"/>
    <w:rsid w:val="00F14A28"/>
    <w:rsid w:val="00F20E78"/>
    <w:rsid w:val="00F32CC0"/>
    <w:rsid w:val="00F33362"/>
    <w:rsid w:val="00F402D1"/>
    <w:rsid w:val="00F45F9E"/>
    <w:rsid w:val="00F47200"/>
    <w:rsid w:val="00F506F3"/>
    <w:rsid w:val="00F50F52"/>
    <w:rsid w:val="00F57D77"/>
    <w:rsid w:val="00F6538B"/>
    <w:rsid w:val="00F656A0"/>
    <w:rsid w:val="00F6712C"/>
    <w:rsid w:val="00F766F0"/>
    <w:rsid w:val="00F82686"/>
    <w:rsid w:val="00F82965"/>
    <w:rsid w:val="00F85D52"/>
    <w:rsid w:val="00F9240A"/>
    <w:rsid w:val="00FA5136"/>
    <w:rsid w:val="00FA75AD"/>
    <w:rsid w:val="00FC0BF8"/>
    <w:rsid w:val="00FD09DE"/>
    <w:rsid w:val="00FD45C4"/>
    <w:rsid w:val="00FD7913"/>
    <w:rsid w:val="00FE1079"/>
    <w:rsid w:val="00FE42A3"/>
    <w:rsid w:val="00FF3CBC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C9921D-6BAA-43C9-98A8-D8FD35A4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D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82686"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268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2686"/>
  </w:style>
  <w:style w:type="paragraph" w:customStyle="1" w:styleId="Style7">
    <w:name w:val="Style7"/>
    <w:basedOn w:val="a"/>
    <w:rsid w:val="00F82686"/>
    <w:pPr>
      <w:widowControl w:val="0"/>
      <w:autoSpaceDE w:val="0"/>
      <w:autoSpaceDN w:val="0"/>
      <w:adjustRightInd w:val="0"/>
      <w:spacing w:line="226" w:lineRule="exact"/>
      <w:ind w:firstLine="509"/>
      <w:jc w:val="both"/>
    </w:pPr>
  </w:style>
  <w:style w:type="character" w:customStyle="1" w:styleId="FontStyle21">
    <w:name w:val="Font Style21"/>
    <w:rsid w:val="00F82686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link w:val="3"/>
    <w:semiHidden/>
    <w:locked/>
    <w:rsid w:val="00F82686"/>
    <w:rPr>
      <w:sz w:val="24"/>
      <w:szCs w:val="24"/>
      <w:lang w:val="ru-RU" w:eastAsia="ru-RU" w:bidi="ar-SA"/>
    </w:rPr>
  </w:style>
  <w:style w:type="paragraph" w:customStyle="1" w:styleId="4">
    <w:name w:val="Знак Знак4"/>
    <w:basedOn w:val="a"/>
    <w:rsid w:val="00EF5CBC"/>
    <w:pPr>
      <w:spacing w:before="40"/>
    </w:pPr>
    <w:rPr>
      <w:rFonts w:eastAsia="SimSun"/>
      <w:lang w:val="pl-PL" w:eastAsia="pl-PL"/>
    </w:rPr>
  </w:style>
  <w:style w:type="paragraph" w:styleId="a5">
    <w:name w:val="Balloon Text"/>
    <w:basedOn w:val="a"/>
    <w:semiHidden/>
    <w:rsid w:val="0087275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nhideWhenUsed/>
    <w:rsid w:val="00BE7D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7D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1234</vt:lpstr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</dc:title>
  <dc:creator>Фиясь</dc:creator>
  <cp:lastModifiedBy>Балтарчук Дмитрий Иванович</cp:lastModifiedBy>
  <cp:revision>8</cp:revision>
  <cp:lastPrinted>2020-12-17T12:09:00Z</cp:lastPrinted>
  <dcterms:created xsi:type="dcterms:W3CDTF">2024-12-03T07:43:00Z</dcterms:created>
  <dcterms:modified xsi:type="dcterms:W3CDTF">2024-12-12T08:45:00Z</dcterms:modified>
</cp:coreProperties>
</file>